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02" w:rsidRPr="00FD1744" w:rsidRDefault="00777E02" w:rsidP="00B21AD4">
      <w:pPr>
        <w:jc w:val="center"/>
        <w:rPr>
          <w:b/>
          <w:sz w:val="24"/>
          <w:szCs w:val="24"/>
        </w:rPr>
      </w:pPr>
      <w:r w:rsidRPr="00FD1744">
        <w:rPr>
          <w:b/>
          <w:sz w:val="24"/>
          <w:szCs w:val="24"/>
        </w:rPr>
        <w:t>REGULAMIN KONKURSU PLASTYCZNEGO</w:t>
      </w:r>
    </w:p>
    <w:p w:rsidR="00777E02" w:rsidRPr="00FD1744" w:rsidRDefault="00777E02" w:rsidP="00176766">
      <w:pPr>
        <w:jc w:val="center"/>
        <w:rPr>
          <w:b/>
          <w:sz w:val="24"/>
          <w:szCs w:val="24"/>
        </w:rPr>
      </w:pPr>
      <w:r w:rsidRPr="00FD1744">
        <w:rPr>
          <w:b/>
          <w:sz w:val="24"/>
          <w:szCs w:val="24"/>
        </w:rPr>
        <w:t>„</w:t>
      </w:r>
      <w:r w:rsidR="00776B4A">
        <w:rPr>
          <w:b/>
          <w:sz w:val="24"/>
          <w:szCs w:val="24"/>
        </w:rPr>
        <w:t>NIE ZAPOMINAJ O SWOIM BEZPIECZEŃSTWIE</w:t>
      </w:r>
      <w:r w:rsidR="00176766" w:rsidRPr="00FD1744">
        <w:rPr>
          <w:b/>
          <w:sz w:val="24"/>
          <w:szCs w:val="24"/>
        </w:rPr>
        <w:t>”</w:t>
      </w:r>
    </w:p>
    <w:p w:rsidR="00777E02" w:rsidRPr="00D50BD9" w:rsidRDefault="00777E02" w:rsidP="00176766">
      <w:pPr>
        <w:jc w:val="center"/>
        <w:rPr>
          <w:b/>
        </w:rPr>
      </w:pPr>
      <w:r w:rsidRPr="00D50BD9">
        <w:rPr>
          <w:b/>
        </w:rPr>
        <w:t>§1 Cele konkursu</w:t>
      </w:r>
    </w:p>
    <w:p w:rsidR="00B21AD4" w:rsidRDefault="00B21AD4" w:rsidP="001572B8">
      <w:pPr>
        <w:spacing w:after="0"/>
      </w:pPr>
      <w:r>
        <w:t>1. Zwrócenie uwagi na zmiany, które nastąpiły podczas panującej pandemii.</w:t>
      </w:r>
    </w:p>
    <w:p w:rsidR="00B21AD4" w:rsidRDefault="00B21AD4" w:rsidP="001572B8">
      <w:pPr>
        <w:spacing w:after="0"/>
      </w:pPr>
      <w:r>
        <w:t>2. Przypomnienie i utrwalenie obowiązku dostosowania się do bieżących zaleceń.</w:t>
      </w:r>
    </w:p>
    <w:p w:rsidR="00B21AD4" w:rsidRDefault="00B21AD4" w:rsidP="001572B8">
      <w:pPr>
        <w:spacing w:after="0"/>
      </w:pPr>
      <w:r>
        <w:t>3. Inspirowanie do podejmowania inicjatyw w zakresie obowiązujących przepisów.</w:t>
      </w:r>
    </w:p>
    <w:p w:rsidR="00B21AD4" w:rsidRDefault="00B21AD4" w:rsidP="001572B8">
      <w:pPr>
        <w:spacing w:after="0"/>
      </w:pPr>
      <w:r>
        <w:t>4. Rozwijanie wyobraźni plastycznej poprzez twórczą interpretację tematu.</w:t>
      </w:r>
    </w:p>
    <w:p w:rsidR="00B21AD4" w:rsidRDefault="00B21AD4" w:rsidP="001572B8">
      <w:pPr>
        <w:spacing w:after="0"/>
      </w:pPr>
      <w:r>
        <w:t>5. Konfrontacja i prezentacja osiągnięć rówieśniczych.</w:t>
      </w:r>
    </w:p>
    <w:p w:rsidR="00502A2F" w:rsidRDefault="00502A2F" w:rsidP="001572B8">
      <w:pPr>
        <w:spacing w:after="0"/>
      </w:pPr>
    </w:p>
    <w:p w:rsidR="00777E02" w:rsidRPr="00D50BD9" w:rsidRDefault="00777E02" w:rsidP="00B21AD4">
      <w:pPr>
        <w:jc w:val="center"/>
        <w:rPr>
          <w:b/>
        </w:rPr>
      </w:pPr>
      <w:r w:rsidRPr="00D50BD9">
        <w:rPr>
          <w:b/>
        </w:rPr>
        <w:t>§2 Organizatorzy konkursu</w:t>
      </w:r>
    </w:p>
    <w:p w:rsidR="00777E02" w:rsidRDefault="00777E02" w:rsidP="00777E02">
      <w:r>
        <w:t>Organizatorami konkursu plastycznego są: Ośrodek Społeczno – Kulturalny Spółdzielni</w:t>
      </w:r>
      <w:r w:rsidR="00176766">
        <w:t xml:space="preserve"> </w:t>
      </w:r>
      <w:r>
        <w:t xml:space="preserve">Mieszkaniowej „Podzamcze” w Wałbrzychu z siedzibą przy Alei Podwale 1 oraz </w:t>
      </w:r>
      <w:r w:rsidR="0006031B">
        <w:t xml:space="preserve">Sekcja </w:t>
      </w:r>
      <w:r w:rsidR="0006031B" w:rsidRPr="0006031B">
        <w:t>Oświaty Zdrowotnej i Promocji Zdrowia Powiatowej Stacji Sanitarno Epidemiologicznej</w:t>
      </w:r>
      <w:r w:rsidR="0006031B">
        <w:t xml:space="preserve"> w Wałbrzychu. </w:t>
      </w:r>
      <w:r w:rsidR="00176766">
        <w:t xml:space="preserve"> </w:t>
      </w:r>
    </w:p>
    <w:p w:rsidR="00777E02" w:rsidRPr="00D50BD9" w:rsidRDefault="00777E02" w:rsidP="00176766">
      <w:pPr>
        <w:jc w:val="center"/>
        <w:rPr>
          <w:b/>
        </w:rPr>
      </w:pPr>
      <w:r w:rsidRPr="00D50BD9">
        <w:rPr>
          <w:b/>
        </w:rPr>
        <w:t>§3 Postanowienia i warunki uczestnictwa</w:t>
      </w:r>
    </w:p>
    <w:p w:rsidR="00B21AD4" w:rsidRDefault="00777E02" w:rsidP="00B21AD4">
      <w:pPr>
        <w:tabs>
          <w:tab w:val="left" w:pos="851"/>
        </w:tabs>
        <w:spacing w:after="0"/>
        <w:ind w:left="709" w:hanging="141"/>
      </w:pPr>
      <w:r>
        <w:t>1. Konkurs skierowany jest dla dzieci i młodzieży.</w:t>
      </w:r>
      <w:r w:rsidR="00B21AD4" w:rsidRPr="00B21AD4">
        <w:t xml:space="preserve"> </w:t>
      </w:r>
    </w:p>
    <w:p w:rsidR="00B21AD4" w:rsidRDefault="00B21AD4" w:rsidP="00B21AD4">
      <w:pPr>
        <w:tabs>
          <w:tab w:val="left" w:pos="851"/>
        </w:tabs>
        <w:spacing w:after="0"/>
        <w:ind w:left="709" w:hanging="141"/>
      </w:pPr>
      <w:r>
        <w:t xml:space="preserve">2. Zadaniem konkursowym jest wykonanie </w:t>
      </w:r>
      <w:r>
        <w:t>pracy plastycznej przypominającej</w:t>
      </w:r>
      <w:r>
        <w:t xml:space="preserve"> o zasadach i bezpiecznym zachowaniu w dobie</w:t>
      </w:r>
      <w:r>
        <w:t xml:space="preserve"> </w:t>
      </w:r>
      <w:r>
        <w:t>koronawirusa (np. częstym i dokładnym myciu rąk, zach</w:t>
      </w:r>
      <w:r>
        <w:t>owaniu bezpiecznej odległości</w:t>
      </w:r>
      <w:r>
        <w:t>,</w:t>
      </w:r>
      <w:r>
        <w:t xml:space="preserve"> </w:t>
      </w:r>
      <w:r>
        <w:t>zasłanianiu ust</w:t>
      </w:r>
      <w:r>
        <w:t xml:space="preserve"> i nosa maseczką</w:t>
      </w:r>
      <w:r>
        <w:t>, unikania dotykania ust, nosa i oczu,</w:t>
      </w:r>
      <w:r>
        <w:t xml:space="preserve"> </w:t>
      </w:r>
      <w:r>
        <w:t>używania rękawiczek, etc.).</w:t>
      </w:r>
    </w:p>
    <w:p w:rsidR="00B21AD4" w:rsidRDefault="00B21AD4" w:rsidP="00B21AD4">
      <w:pPr>
        <w:tabs>
          <w:tab w:val="left" w:pos="851"/>
        </w:tabs>
        <w:spacing w:after="0"/>
        <w:ind w:left="709" w:hanging="141"/>
      </w:pPr>
      <w:r>
        <w:t>3. Praca może być wykonana dowolną techniką – również w wersji elektronicznej.</w:t>
      </w:r>
    </w:p>
    <w:p w:rsidR="00B21AD4" w:rsidRDefault="00B21AD4" w:rsidP="00B21AD4">
      <w:pPr>
        <w:tabs>
          <w:tab w:val="left" w:pos="851"/>
        </w:tabs>
        <w:spacing w:after="0"/>
        <w:ind w:left="709" w:hanging="141"/>
      </w:pPr>
      <w:r>
        <w:t xml:space="preserve">4. Fotografie prac lub elektroniczną wersję należy wysłać do </w:t>
      </w:r>
      <w:r>
        <w:t xml:space="preserve">dnia </w:t>
      </w:r>
      <w:r w:rsidR="001572B8">
        <w:t>2 kwietnia</w:t>
      </w:r>
      <w:r>
        <w:t xml:space="preserve"> br.</w:t>
      </w:r>
      <w:r w:rsidR="001572B8">
        <w:t xml:space="preserve"> </w:t>
      </w:r>
      <w:r>
        <w:t>na adres mailowy</w:t>
      </w:r>
      <w:r w:rsidR="001572B8">
        <w:t xml:space="preserve"> </w:t>
      </w:r>
      <w:hyperlink r:id="rId6" w:history="1">
        <w:r w:rsidRPr="00993B39">
          <w:rPr>
            <w:rStyle w:val="Hipercze"/>
          </w:rPr>
          <w:t>osk@smpodzamcze.com.pl</w:t>
        </w:r>
      </w:hyperlink>
      <w:r>
        <w:t xml:space="preserve"> </w:t>
      </w:r>
      <w:r>
        <w:t xml:space="preserve"> </w:t>
      </w:r>
    </w:p>
    <w:p w:rsidR="00B21AD4" w:rsidRDefault="00B21AD4" w:rsidP="00B21AD4">
      <w:pPr>
        <w:tabs>
          <w:tab w:val="left" w:pos="851"/>
        </w:tabs>
        <w:spacing w:after="0"/>
        <w:ind w:left="709" w:hanging="141"/>
      </w:pPr>
      <w:r>
        <w:t>5. W treści e-maila należy wpisać imię i wiek dziecka.</w:t>
      </w:r>
    </w:p>
    <w:p w:rsidR="00B21AD4" w:rsidRDefault="00B21AD4" w:rsidP="00B21AD4">
      <w:pPr>
        <w:tabs>
          <w:tab w:val="left" w:pos="851"/>
        </w:tabs>
        <w:spacing w:after="0"/>
        <w:ind w:left="709" w:hanging="141"/>
      </w:pPr>
      <w:r>
        <w:t>6. Uczestnik konkursu może przesłać max 2 prace.</w:t>
      </w:r>
    </w:p>
    <w:p w:rsidR="00B21AD4" w:rsidRDefault="00B21AD4" w:rsidP="00B21AD4">
      <w:pPr>
        <w:tabs>
          <w:tab w:val="left" w:pos="851"/>
        </w:tabs>
        <w:spacing w:after="0"/>
        <w:ind w:left="709" w:hanging="141"/>
      </w:pPr>
      <w:r>
        <w:t>7. Komisja Konkursowa wyłoni po 3 prace w następujących kategoriach wiekowych:</w:t>
      </w:r>
    </w:p>
    <w:p w:rsidR="00B21AD4" w:rsidRDefault="00B21AD4" w:rsidP="00B21AD4">
      <w:pPr>
        <w:tabs>
          <w:tab w:val="left" w:pos="851"/>
        </w:tabs>
        <w:spacing w:after="0"/>
        <w:ind w:left="709" w:hanging="141"/>
      </w:pPr>
      <w:r>
        <w:t>- do 12 lat</w:t>
      </w:r>
    </w:p>
    <w:p w:rsidR="00B21AD4" w:rsidRDefault="00B21AD4" w:rsidP="00B21AD4">
      <w:pPr>
        <w:tabs>
          <w:tab w:val="left" w:pos="851"/>
        </w:tabs>
        <w:spacing w:after="0"/>
        <w:ind w:left="709" w:hanging="141"/>
      </w:pPr>
      <w:r>
        <w:t>- powyżej 12 lat</w:t>
      </w:r>
    </w:p>
    <w:p w:rsidR="00B21AD4" w:rsidRDefault="00B21AD4" w:rsidP="00B21AD4">
      <w:pPr>
        <w:tabs>
          <w:tab w:val="left" w:pos="851"/>
        </w:tabs>
        <w:spacing w:after="0"/>
        <w:ind w:left="709" w:hanging="141"/>
      </w:pPr>
      <w:r>
        <w:t>8. Kryteria oceny prac:</w:t>
      </w:r>
      <w:r w:rsidR="001572B8">
        <w:t xml:space="preserve"> </w:t>
      </w:r>
      <w:r>
        <w:t>sposób ujęcia tematyki</w:t>
      </w:r>
      <w:r w:rsidR="001572B8">
        <w:t xml:space="preserve">, </w:t>
      </w:r>
      <w:r>
        <w:t>walory estetyczne</w:t>
      </w:r>
      <w:r w:rsidR="001572B8">
        <w:t xml:space="preserve">, </w:t>
      </w:r>
      <w:r>
        <w:t>oryginalność</w:t>
      </w:r>
    </w:p>
    <w:p w:rsidR="00B21AD4" w:rsidRDefault="00B21AD4" w:rsidP="00B21AD4">
      <w:pPr>
        <w:tabs>
          <w:tab w:val="left" w:pos="851"/>
        </w:tabs>
        <w:spacing w:after="0"/>
        <w:ind w:left="709" w:hanging="141"/>
      </w:pPr>
      <w:r>
        <w:t>9. Laureaci konkursu otrzymają nagrody rzeczowe i dyplomy.</w:t>
      </w:r>
    </w:p>
    <w:p w:rsidR="00B21AD4" w:rsidRDefault="00B21AD4" w:rsidP="00B21AD4">
      <w:pPr>
        <w:tabs>
          <w:tab w:val="left" w:pos="851"/>
        </w:tabs>
        <w:spacing w:after="0"/>
        <w:ind w:left="709" w:hanging="141"/>
      </w:pPr>
      <w:r>
        <w:t>10.Komisja Konkursowa może przyznać uczestnikom dodatkowe wyróżnienia.</w:t>
      </w:r>
    </w:p>
    <w:p w:rsidR="00B21AD4" w:rsidRDefault="00B21AD4" w:rsidP="00B21AD4">
      <w:pPr>
        <w:tabs>
          <w:tab w:val="left" w:pos="851"/>
        </w:tabs>
        <w:spacing w:after="0"/>
        <w:ind w:left="709" w:hanging="141"/>
      </w:pPr>
      <w:r>
        <w:t>11. Zgłaszającymi d o konkursu mogą być osoby fizyczne będące prawnymi opiekunami dziecka</w:t>
      </w:r>
    </w:p>
    <w:p w:rsidR="00B21AD4" w:rsidRDefault="00B21AD4" w:rsidP="00B21AD4">
      <w:pPr>
        <w:tabs>
          <w:tab w:val="left" w:pos="851"/>
        </w:tabs>
        <w:spacing w:after="0"/>
        <w:ind w:left="709" w:hanging="141"/>
      </w:pPr>
      <w:r>
        <w:t>– uczestnika konkursu.</w:t>
      </w:r>
    </w:p>
    <w:p w:rsidR="00B21AD4" w:rsidRDefault="00B21AD4" w:rsidP="00B21AD4">
      <w:pPr>
        <w:tabs>
          <w:tab w:val="left" w:pos="851"/>
        </w:tabs>
        <w:spacing w:after="0"/>
        <w:ind w:left="709" w:hanging="141"/>
      </w:pPr>
      <w:r>
        <w:t>12. Zgłoszenie prac do konkursu jest równoznaczne z oświadczeniem, że zgłoszona praca nie</w:t>
      </w:r>
    </w:p>
    <w:p w:rsidR="00B21AD4" w:rsidRDefault="00B21AD4" w:rsidP="00B21AD4">
      <w:pPr>
        <w:tabs>
          <w:tab w:val="left" w:pos="851"/>
        </w:tabs>
        <w:spacing w:after="0"/>
        <w:ind w:left="709" w:hanging="141"/>
      </w:pPr>
      <w:r>
        <w:t>narusza praw osób trzecich.</w:t>
      </w:r>
    </w:p>
    <w:p w:rsidR="00B21AD4" w:rsidRDefault="00B21AD4" w:rsidP="00B21AD4">
      <w:pPr>
        <w:tabs>
          <w:tab w:val="left" w:pos="851"/>
        </w:tabs>
        <w:spacing w:after="0"/>
        <w:ind w:left="709" w:hanging="141"/>
      </w:pPr>
      <w:r>
        <w:t>13. Uczestnicy konkursu wyrażają zgodę na nieodpłatne wykorzystanie przesłanych prac na</w:t>
      </w:r>
    </w:p>
    <w:p w:rsidR="00B21AD4" w:rsidRDefault="00B21AD4" w:rsidP="00B21AD4">
      <w:pPr>
        <w:tabs>
          <w:tab w:val="left" w:pos="851"/>
        </w:tabs>
        <w:spacing w:after="0"/>
        <w:ind w:left="709" w:hanging="141"/>
      </w:pPr>
      <w:r>
        <w:t>wszystkich polach eksploatacji i zgodnie z art. 41 ustawy o prawie autorskim i prawach</w:t>
      </w:r>
    </w:p>
    <w:p w:rsidR="00B21AD4" w:rsidRDefault="00B21AD4" w:rsidP="00B21AD4">
      <w:pPr>
        <w:tabs>
          <w:tab w:val="left" w:pos="851"/>
        </w:tabs>
        <w:spacing w:after="0"/>
        <w:ind w:left="709" w:hanging="141"/>
      </w:pPr>
      <w:r>
        <w:t>pokrewnych z dnia 4 lutego 1994 roku.</w:t>
      </w:r>
    </w:p>
    <w:p w:rsidR="00B21AD4" w:rsidRDefault="00B21AD4" w:rsidP="00B21AD4">
      <w:pPr>
        <w:tabs>
          <w:tab w:val="left" w:pos="851"/>
        </w:tabs>
        <w:spacing w:after="0"/>
        <w:ind w:left="709" w:hanging="141"/>
      </w:pPr>
      <w:r>
        <w:t>14. Prace i wyniki konkursu udostępnione zostaną na stronie internetowej OSK SM Podzamcze</w:t>
      </w:r>
    </w:p>
    <w:p w:rsidR="00B21AD4" w:rsidRDefault="00B21AD4" w:rsidP="00B21AD4">
      <w:pPr>
        <w:tabs>
          <w:tab w:val="left" w:pos="851"/>
        </w:tabs>
        <w:spacing w:after="0"/>
        <w:ind w:left="709" w:hanging="141"/>
      </w:pPr>
      <w:r>
        <w:t>oraz profilu FB.</w:t>
      </w:r>
    </w:p>
    <w:p w:rsidR="00B21AD4" w:rsidRDefault="00B21AD4" w:rsidP="00B21AD4">
      <w:pPr>
        <w:tabs>
          <w:tab w:val="left" w:pos="851"/>
        </w:tabs>
        <w:spacing w:after="0"/>
        <w:ind w:left="709" w:hanging="141"/>
      </w:pPr>
      <w:r>
        <w:t>15. O terminie i sposobie odbioru nagród laureaci konkursu zostaną powiadomieni mailowo.</w:t>
      </w:r>
    </w:p>
    <w:p w:rsidR="00777E02" w:rsidRDefault="00B21AD4" w:rsidP="00B21AD4">
      <w:pPr>
        <w:tabs>
          <w:tab w:val="left" w:pos="851"/>
        </w:tabs>
        <w:spacing w:after="0"/>
        <w:ind w:left="709" w:hanging="141"/>
      </w:pPr>
      <w:r>
        <w:t>16. Przesyłając prace uczestnik akceptuje wszystkie postanowienia niniejszego regulaminu.</w:t>
      </w:r>
    </w:p>
    <w:p w:rsidR="00D50BD9" w:rsidRPr="00FB6055" w:rsidRDefault="00D50BD9" w:rsidP="00FB6055">
      <w:pPr>
        <w:jc w:val="center"/>
        <w:rPr>
          <w:b/>
        </w:rPr>
      </w:pPr>
      <w:r w:rsidRPr="00FB6055">
        <w:rPr>
          <w:b/>
        </w:rPr>
        <w:lastRenderedPageBreak/>
        <w:t>§4 RODO</w:t>
      </w:r>
    </w:p>
    <w:p w:rsidR="00D50BD9" w:rsidRDefault="00D50BD9" w:rsidP="00D50BD9">
      <w:bookmarkStart w:id="0" w:name="_GoBack"/>
      <w:bookmarkEnd w:id="0"/>
      <w:r>
        <w:t>•</w:t>
      </w:r>
      <w: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jest Spółdzielnia Mieszkaniowa „Podzamcze” w Wałbrzychu (58-316), Al. Podwale 1, KRS: 0000107812, NIP: 8860006816, zarejestrowana pod numerem KRS 0000011013, adres e-mail: biuro@smpodzamcze.com.pl</w:t>
      </w:r>
    </w:p>
    <w:p w:rsidR="00D50BD9" w:rsidRDefault="00D50BD9" w:rsidP="00D50BD9">
      <w:r>
        <w:t>•</w:t>
      </w:r>
      <w:r>
        <w:tab/>
        <w:t xml:space="preserve">W Spółdzielni Mieszkaniowej „Podzamcze” w Wałbrzychu został powołany Inspektor Ochrony Danych, adres e-mail: rodo@smpodzamcze.com.pl </w:t>
      </w:r>
    </w:p>
    <w:p w:rsidR="00D50BD9" w:rsidRDefault="00D50BD9" w:rsidP="00D50BD9">
      <w:r>
        <w:t>•</w:t>
      </w:r>
      <w:r>
        <w:tab/>
        <w:t>Pana/-i dane osobowe przetwarzane będą w celu i zakresie niezbędnym do przeprowadzenia konkursu „</w:t>
      </w:r>
      <w:r w:rsidR="00DE0B43">
        <w:t>Nie zapominaj o swoim bezpieczeństwie</w:t>
      </w:r>
      <w:r>
        <w:t>” przez Spółdzielnię Mieszkaniową „Podzamcze” w Wałbrzychu na podstawie art. 6 ust. 1 lit. a RODO. Dane będą przetwarzane przez okres niezbędny do realizacji celu przetwarzania, zgodnie z obowiązującymi przepisami prawa.</w:t>
      </w:r>
    </w:p>
    <w:p w:rsidR="00D50BD9" w:rsidRDefault="00D50BD9" w:rsidP="00D50BD9">
      <w:r>
        <w:t>•</w:t>
      </w:r>
      <w:r>
        <w:tab/>
        <w:t xml:space="preserve">Pana/-i dane osobowe przetwarzane będą z zachowaniem całkowitej poufności w granicach przewidzianych przez obowiązujące przepisy prawa. </w:t>
      </w:r>
    </w:p>
    <w:p w:rsidR="00D50BD9" w:rsidRDefault="00D50BD9" w:rsidP="00D50BD9">
      <w:r>
        <w:t>•</w:t>
      </w:r>
      <w:r>
        <w:tab/>
        <w:t>Podanie danych jest dobrowolne, ale niezbędne do realizacji celu przetwarzania przez Spółdzielnię Mieszkaniową „Podzamcze” w Wałbrzychu.</w:t>
      </w:r>
    </w:p>
    <w:p w:rsidR="00D50BD9" w:rsidRDefault="00D50BD9" w:rsidP="00D50BD9">
      <w:r>
        <w:t>•</w:t>
      </w:r>
      <w:r>
        <w:tab/>
        <w:t xml:space="preserve">Przysługuje Panu/-i prawo żądania od Administratora dostępu do Pana/-i danych osobowych, ich sprostowania, usunięcia lub ograniczenia przetwarzania, jak również prawo wniesienia sprzeciwu wobec przetwarzania, prawo do przenoszenia danych osobowych do innego podmiotu oraz prawo do cofnięcia zgody na przetwarzanie danych w dowolnym momencie. </w:t>
      </w:r>
    </w:p>
    <w:p w:rsidR="00D50BD9" w:rsidRDefault="00D50BD9" w:rsidP="00D50BD9">
      <w:r>
        <w:t>•</w:t>
      </w:r>
      <w:r>
        <w:tab/>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rsidR="00D50BD9" w:rsidRDefault="00D50BD9" w:rsidP="00D50BD9">
      <w:r>
        <w:t>•</w:t>
      </w:r>
      <w:r>
        <w:tab/>
        <w:t>Przysługuje Panu/-i prawo do wniesienia skargi do Prezesa Urzędu Ochrony Danych Osobowych na przetwarzanie danych niezgodnie z prawem.</w:t>
      </w:r>
    </w:p>
    <w:p w:rsidR="000D1DD5" w:rsidRDefault="00D50BD9" w:rsidP="00D50BD9">
      <w:r>
        <w:t>•</w:t>
      </w:r>
      <w:r>
        <w:tab/>
        <w:t>Pana/-i dane osobowe nie będą przetwarzane w sposób zautomatyzowany, w tym w formie profilowania.</w:t>
      </w:r>
    </w:p>
    <w:sectPr w:rsidR="000D1DD5" w:rsidSect="0038468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6FC4"/>
    <w:multiLevelType w:val="hybridMultilevel"/>
    <w:tmpl w:val="0BA64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02"/>
    <w:rsid w:val="0001770A"/>
    <w:rsid w:val="0006031B"/>
    <w:rsid w:val="000D1DD5"/>
    <w:rsid w:val="000D7EB3"/>
    <w:rsid w:val="001572B8"/>
    <w:rsid w:val="00176766"/>
    <w:rsid w:val="002A7E8B"/>
    <w:rsid w:val="00384686"/>
    <w:rsid w:val="0048223B"/>
    <w:rsid w:val="00502A2F"/>
    <w:rsid w:val="00776B4A"/>
    <w:rsid w:val="00777E02"/>
    <w:rsid w:val="007C15C5"/>
    <w:rsid w:val="008A4A57"/>
    <w:rsid w:val="00B21AD4"/>
    <w:rsid w:val="00D50BD9"/>
    <w:rsid w:val="00DE0B43"/>
    <w:rsid w:val="00EE3A6C"/>
    <w:rsid w:val="00F029AE"/>
    <w:rsid w:val="00FA79E9"/>
    <w:rsid w:val="00FB6055"/>
    <w:rsid w:val="00FD1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5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1744"/>
    <w:pPr>
      <w:ind w:left="720"/>
      <w:contextualSpacing/>
    </w:pPr>
  </w:style>
  <w:style w:type="character" w:styleId="Hipercze">
    <w:name w:val="Hyperlink"/>
    <w:basedOn w:val="Domylnaczcionkaakapitu"/>
    <w:uiPriority w:val="99"/>
    <w:unhideWhenUsed/>
    <w:rsid w:val="003846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5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1744"/>
    <w:pPr>
      <w:ind w:left="720"/>
      <w:contextualSpacing/>
    </w:pPr>
  </w:style>
  <w:style w:type="character" w:styleId="Hipercze">
    <w:name w:val="Hyperlink"/>
    <w:basedOn w:val="Domylnaczcionkaakapitu"/>
    <w:uiPriority w:val="99"/>
    <w:unhideWhenUsed/>
    <w:rsid w:val="00384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k@smpodzamcze.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686</Words>
  <Characters>4120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Palusko</dc:creator>
  <cp:lastModifiedBy>Włodzimierz Palusko</cp:lastModifiedBy>
  <cp:revision>10</cp:revision>
  <dcterms:created xsi:type="dcterms:W3CDTF">2021-03-02T10:22:00Z</dcterms:created>
  <dcterms:modified xsi:type="dcterms:W3CDTF">2021-03-02T10:54:00Z</dcterms:modified>
</cp:coreProperties>
</file>